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D14C83" w14:paraId="3F91B206" w14:textId="77777777" w:rsidTr="00D14C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tcBorders>
              <w:bottom w:val="none" w:sz="0" w:space="0" w:color="auto"/>
            </w:tcBorders>
            <w:hideMark/>
          </w:tcPr>
          <w:p w14:paraId="228248C4" w14:textId="77777777" w:rsidR="00CE0938" w:rsidRPr="00F74AFB" w:rsidRDefault="00CE0938" w:rsidP="00A837A0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  <w:p w14:paraId="13C817C2" w14:textId="1E9A5A2E" w:rsidR="00A837A0" w:rsidRPr="00F74AFB" w:rsidRDefault="006E175A" w:rsidP="00A837A0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7E442F7C" w14:textId="5C188C85" w:rsidR="00A837A0" w:rsidRPr="00F74AFB" w:rsidRDefault="006E175A" w:rsidP="00A837A0">
            <w:pPr>
              <w:jc w:val="center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bCs w:val="0"/>
                <w:color w:val="FF0000"/>
              </w:rPr>
              <w:t>9</w:t>
            </w:r>
            <w:r w:rsidRPr="00F74AFB">
              <w:rPr>
                <w:rFonts w:ascii="Tahoma" w:hAnsi="Tahoma" w:cs="Tahoma"/>
                <w:bCs w:val="0"/>
                <w:color w:val="FF0000"/>
              </w:rPr>
              <w:t>.HAFTA</w:t>
            </w:r>
          </w:p>
          <w:p w14:paraId="397C60A4" w14:textId="52FF3501" w:rsidR="00E814F1" w:rsidRPr="00F74AFB" w:rsidRDefault="006E175A" w:rsidP="00A837A0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09-13 KASIM</w:t>
            </w:r>
            <w:r w:rsidR="00A837A0"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</w:t>
            </w:r>
            <w:r w:rsidR="00422720">
              <w:rPr>
                <w:rFonts w:ascii="Tahoma" w:hAnsi="Tahoma" w:cs="Tahoma"/>
                <w:bCs w:val="0"/>
                <w:color w:val="000000" w:themeColor="text1"/>
              </w:rPr>
              <w:t>2026</w:t>
            </w:r>
          </w:p>
          <w:p w14:paraId="223DFFF9" w14:textId="7B2E4790" w:rsidR="00CE0938" w:rsidRPr="00F74AFB" w:rsidRDefault="00CE0938" w:rsidP="00A837A0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6EF2C2D4" w14:textId="77777777" w:rsidR="00F9015D" w:rsidRPr="00F74AFB" w:rsidRDefault="00F9015D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D14C83" w14:paraId="2AE04675" w14:textId="77777777" w:rsidTr="00D14C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516D14C6" w14:textId="7777777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60C2C3D9" w14:textId="198F3B54" w:rsidR="00E814F1" w:rsidRPr="00F74AFB" w:rsidRDefault="006E175A" w:rsidP="003E3D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B. MÜZİKSEL ALGI</w:t>
            </w:r>
            <w:r w:rsidR="003E3D84"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VE BİLGİLENME</w:t>
            </w:r>
          </w:p>
        </w:tc>
      </w:tr>
      <w:tr w:rsidR="00D14C83" w14:paraId="0606D575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8FBBC2F" w14:textId="7777777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6C6F546D" w14:textId="7B4B19BD" w:rsidR="00E814F1" w:rsidRPr="00F74AFB" w:rsidRDefault="006E175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Ritim</w:t>
            </w:r>
          </w:p>
        </w:tc>
      </w:tr>
      <w:tr w:rsidR="00D14C83" w14:paraId="1D6AE2BD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F37A6B8" w14:textId="7777777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2503CA0C" w14:textId="0022230D" w:rsidR="00E814F1" w:rsidRPr="00F74AFB" w:rsidRDefault="006E175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D14C83" w14:paraId="3CA89737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8891EDD" w14:textId="5D340A0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2F71D296" w14:textId="56E40E4F" w:rsidR="00E814F1" w:rsidRPr="00F74AFB" w:rsidRDefault="006E175A" w:rsidP="00A837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Mü.3.B.3. Duyduğu b</w:t>
            </w:r>
            <w:r w:rsidR="00A837A0" w:rsidRPr="00F74AFB">
              <w:rPr>
                <w:rFonts w:ascii="Tahoma" w:hAnsi="Tahoma" w:cs="Tahoma"/>
                <w:b/>
                <w:bCs/>
                <w:color w:val="000000" w:themeColor="text1"/>
              </w:rPr>
              <w:t>asit ritim ve ezgiyi tekrarlar.</w:t>
            </w:r>
          </w:p>
        </w:tc>
      </w:tr>
      <w:tr w:rsidR="00D14C83" w14:paraId="03E7F800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ABDE0D7" w14:textId="77777777" w:rsidR="00085ECE" w:rsidRPr="00F74AFB" w:rsidRDefault="006E175A" w:rsidP="00085ECE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6EB3670E" w14:textId="77777777" w:rsidR="00085ECE" w:rsidRPr="00085ECE" w:rsidRDefault="006E175A" w:rsidP="00085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51675300" w14:textId="73856856" w:rsidR="00085ECE" w:rsidRPr="00F74AFB" w:rsidRDefault="006E175A" w:rsidP="00085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D14C83" w14:paraId="6A653FF2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7521D909" w14:textId="77777777" w:rsidR="00085ECE" w:rsidRPr="00F74AFB" w:rsidRDefault="006E175A" w:rsidP="00085ECE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* Öğretmen *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Öğrenci</w:t>
            </w:r>
          </w:p>
        </w:tc>
        <w:tc>
          <w:tcPr>
            <w:tcW w:w="7640" w:type="dxa"/>
            <w:vAlign w:val="center"/>
            <w:hideMark/>
          </w:tcPr>
          <w:p w14:paraId="2E902196" w14:textId="14F78394" w:rsidR="00085ECE" w:rsidRPr="00F74AFB" w:rsidRDefault="006E175A" w:rsidP="00085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D14C83" w14:paraId="140832FB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4953198E" w14:textId="77777777" w:rsidR="00E814F1" w:rsidRPr="00F74AFB" w:rsidRDefault="006E175A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D14C83" w14:paraId="04FC0A68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19988B39" w14:textId="7777777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0C21BA7D" w14:textId="77777777" w:rsidR="00E814F1" w:rsidRPr="00F74AFB" w:rsidRDefault="006E175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 xml:space="preserve">a) Öğrencilerden, </w:t>
            </w:r>
            <w:r w:rsidRPr="00F74AFB">
              <w:rPr>
                <w:rFonts w:ascii="Tahoma" w:hAnsi="Tahoma" w:cs="Tahoma"/>
                <w:color w:val="000000" w:themeColor="text1"/>
              </w:rPr>
              <w:t>düzeylerine uygun duydukları ritimleri veya makamsal ezgileri yansılama yöntemiyle tekrarlamaları istenir.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 xml:space="preserve">b) Doğrudan teorik bilgi aktarma şeklinde değil, sezişsel olarak verilmelidir. 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c) Ritim kalıpları ve ezgiler basit ölçülerde olmalı ve iki ölçüyü ge</w:t>
            </w:r>
            <w:r w:rsidRPr="00F74AFB">
              <w:rPr>
                <w:rFonts w:ascii="Tahoma" w:hAnsi="Tahoma" w:cs="Tahoma"/>
                <w:color w:val="000000" w:themeColor="text1"/>
              </w:rPr>
              <w:t>çmemelidir.</w:t>
            </w:r>
          </w:p>
        </w:tc>
      </w:tr>
      <w:tr w:rsidR="00D14C83" w14:paraId="19A45E39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5427E5B6" w14:textId="77777777" w:rsidR="00E814F1" w:rsidRPr="00F74AFB" w:rsidRDefault="006E175A" w:rsidP="000B12D7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D14C83" w14:paraId="3354AC47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1BF61C9" w14:textId="7777777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hideMark/>
          </w:tcPr>
          <w:p w14:paraId="361734E3" w14:textId="77777777" w:rsidR="00E814F1" w:rsidRPr="00F74AFB" w:rsidRDefault="006E175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 xml:space="preserve">Plan uygularken bireysel farklılıklar dikkate alınmalıdır. </w:t>
            </w:r>
            <w:r w:rsidRPr="00F74AFB">
              <w:rPr>
                <w:rFonts w:ascii="Tahoma" w:hAnsi="Tahoma" w:cs="Tahoma"/>
                <w:color w:val="000000" w:themeColor="text1"/>
              </w:rPr>
              <w:t>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</w:tc>
      </w:tr>
      <w:tr w:rsidR="00D14C83" w14:paraId="1347DB83" w14:textId="77777777" w:rsidTr="00D14C8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261E207" w14:textId="77777777" w:rsidR="00E814F1" w:rsidRPr="00F74AFB" w:rsidRDefault="006E175A" w:rsidP="000B12D7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Plâna İlişkin Açıkla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malar </w:t>
            </w:r>
          </w:p>
        </w:tc>
        <w:tc>
          <w:tcPr>
            <w:tcW w:w="7640" w:type="dxa"/>
            <w:hideMark/>
          </w:tcPr>
          <w:p w14:paraId="10291644" w14:textId="77777777" w:rsidR="00E814F1" w:rsidRPr="00F74AFB" w:rsidRDefault="006E175A" w:rsidP="000B1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28D9986A" w14:textId="77777777" w:rsidR="00E814F1" w:rsidRPr="00F74AFB" w:rsidRDefault="00E814F1" w:rsidP="006E175A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E814F1" w:rsidRPr="00F74AFB" w:rsidSect="006E175A">
      <w:pgSz w:w="11906" w:h="16838"/>
      <w:pgMar w:top="1135" w:right="567" w:bottom="284" w:left="737" w:header="680" w:footer="113" w:gutter="0"/>
      <w:pgNumType w:start="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75A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14C83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2026-08-24T21:01:00Z</dcterms:modified>
</cp:coreProperties>
</file>